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F3BE7" w14:textId="77777777" w:rsidR="00C90986" w:rsidRPr="00C90986" w:rsidRDefault="00C90986" w:rsidP="00C90986">
      <w:pPr>
        <w:shd w:val="clear" w:color="auto" w:fill="FFFFFF"/>
        <w:outlineLvl w:val="2"/>
        <w:rPr>
          <w:rFonts w:ascii="Roboto" w:eastAsia="Times New Roman" w:hAnsi="Roboto" w:cs="Times New Roman"/>
          <w:b/>
          <w:bCs/>
          <w:color w:val="006197"/>
          <w:sz w:val="23"/>
          <w:szCs w:val="23"/>
          <w:lang w:eastAsia="fr-FR"/>
        </w:rPr>
      </w:pPr>
      <w:r w:rsidRPr="00C90986">
        <w:rPr>
          <w:rFonts w:ascii="Roboto" w:eastAsia="Times New Roman" w:hAnsi="Roboto" w:cs="Times New Roman"/>
          <w:b/>
          <w:bCs/>
          <w:color w:val="006197"/>
          <w:sz w:val="23"/>
          <w:szCs w:val="23"/>
          <w:lang w:eastAsia="fr-FR"/>
        </w:rPr>
        <w:t>Archives actualités</w:t>
      </w:r>
    </w:p>
    <w:p w14:paraId="6D39CC4E" w14:textId="3459D704" w:rsidR="00C90986" w:rsidRDefault="00C90986" w:rsidP="00C90986">
      <w:pPr>
        <w:shd w:val="clear" w:color="auto" w:fill="FFFFFF"/>
        <w:spacing w:after="360"/>
        <w:rPr>
          <w:rFonts w:ascii="Roboto" w:eastAsia="Times New Roman" w:hAnsi="Roboto" w:cs="Times New Roman"/>
          <w:color w:val="3A3A3A"/>
          <w:lang w:eastAsia="fr-FR"/>
        </w:rPr>
      </w:pPr>
      <w:r w:rsidRPr="00C90986">
        <w:rPr>
          <w:rFonts w:ascii="Roboto" w:eastAsia="Times New Roman" w:hAnsi="Roboto" w:cs="Times New Roman"/>
          <w:color w:val="3A3A3A"/>
          <w:lang w:eastAsia="fr-FR"/>
        </w:rPr>
        <w:t>2021</w:t>
      </w:r>
    </w:p>
    <w:p w14:paraId="33C8FB8A" w14:textId="7173EA61" w:rsidR="00640F7A" w:rsidRDefault="006B227A" w:rsidP="00C90986">
      <w:pPr>
        <w:shd w:val="clear" w:color="auto" w:fill="FFFFFF"/>
        <w:spacing w:after="360"/>
        <w:rPr>
          <w:rFonts w:ascii="Roboto" w:eastAsia="Times New Roman" w:hAnsi="Roboto" w:cs="Times New Roman"/>
          <w:color w:val="3A3A3A"/>
          <w:lang w:eastAsia="fr-FR"/>
        </w:rPr>
      </w:pPr>
      <w:r>
        <w:rPr>
          <w:rFonts w:ascii="Roboto" w:eastAsia="Times New Roman" w:hAnsi="Roboto" w:cs="Times New Roman"/>
          <w:color w:val="3A3A3A"/>
          <w:lang w:eastAsia="fr-FR"/>
        </w:rPr>
        <w:t>Date d’archivage</w:t>
      </w:r>
      <w:r w:rsidR="00640F7A">
        <w:rPr>
          <w:rFonts w:ascii="Roboto" w:eastAsia="Times New Roman" w:hAnsi="Roboto" w:cs="Times New Roman"/>
          <w:color w:val="3A3A3A"/>
          <w:lang w:eastAsia="fr-FR"/>
        </w:rPr>
        <w:t> :</w:t>
      </w:r>
    </w:p>
    <w:p w14:paraId="47B94278" w14:textId="77777777" w:rsidR="00640F7A" w:rsidRDefault="00640F7A" w:rsidP="00640F7A">
      <w:pPr>
        <w:shd w:val="clear" w:color="auto" w:fill="FFFFFF"/>
        <w:rPr>
          <w:rFonts w:ascii="Roboto" w:eastAsia="Times New Roman" w:hAnsi="Roboto" w:cs="Times New Roman"/>
          <w:color w:val="3A3A3A"/>
          <w:sz w:val="20"/>
          <w:szCs w:val="20"/>
          <w:bdr w:val="none" w:sz="0" w:space="0" w:color="auto" w:frame="1"/>
          <w:lang w:eastAsia="fr-FR"/>
        </w:rPr>
      </w:pPr>
    </w:p>
    <w:p w14:paraId="2937C59E" w14:textId="3C3649F8" w:rsidR="00640F7A" w:rsidRDefault="00640F7A" w:rsidP="00640F7A">
      <w:pPr>
        <w:shd w:val="clear" w:color="auto" w:fill="FFFFFF"/>
        <w:spacing w:after="360"/>
        <w:rPr>
          <w:rFonts w:ascii="Roboto" w:eastAsia="Times New Roman" w:hAnsi="Roboto" w:cs="Times New Roman"/>
          <w:color w:val="3A3A3A"/>
          <w:lang w:eastAsia="fr-FR"/>
        </w:rPr>
      </w:pPr>
      <w:r>
        <w:rPr>
          <w:rFonts w:ascii="Roboto" w:eastAsia="Times New Roman" w:hAnsi="Roboto" w:cs="Times New Roman"/>
          <w:color w:val="3A3A3A"/>
          <w:lang w:eastAsia="fr-FR"/>
        </w:rPr>
        <w:t>Mai 2021 :</w:t>
      </w:r>
    </w:p>
    <w:p w14:paraId="2DF61465" w14:textId="77777777" w:rsidR="00564E8E" w:rsidRPr="00564E8E" w:rsidRDefault="007F6BA6" w:rsidP="00564E8E">
      <w:pPr>
        <w:pStyle w:val="NormalWeb"/>
        <w:numPr>
          <w:ilvl w:val="0"/>
          <w:numId w:val="3"/>
        </w:numPr>
        <w:rPr>
          <w:rStyle w:val="lev"/>
          <w:b w:val="0"/>
          <w:bCs w:val="0"/>
          <w:color w:val="4472C4" w:themeColor="accent1"/>
        </w:rPr>
      </w:pPr>
      <w:r w:rsidRPr="00564E8E">
        <w:rPr>
          <w:rStyle w:val="lev"/>
          <w:b w:val="0"/>
          <w:bCs w:val="0"/>
          <w:color w:val="4472C4" w:themeColor="accent1"/>
        </w:rPr>
        <w:t>Bib-CNRS – Test</w:t>
      </w:r>
    </w:p>
    <w:p w14:paraId="6302F9A9" w14:textId="3B25973C" w:rsidR="007F6BA6" w:rsidRPr="00564E8E" w:rsidRDefault="007F6BA6" w:rsidP="007F6BA6">
      <w:pPr>
        <w:pStyle w:val="NormalWeb"/>
        <w:rPr>
          <w:color w:val="4472C4" w:themeColor="accent1"/>
        </w:rPr>
      </w:pPr>
      <w:r w:rsidRPr="00564E8E">
        <w:rPr>
          <w:rStyle w:val="lev"/>
          <w:color w:val="4472C4" w:themeColor="accent1"/>
        </w:rPr>
        <w:t>Ouverture de Test</w:t>
      </w:r>
      <w:r w:rsidR="00564E8E">
        <w:rPr>
          <w:rStyle w:val="lev"/>
          <w:color w:val="4472C4" w:themeColor="accent1"/>
        </w:rPr>
        <w:t xml:space="preserve"> : </w:t>
      </w:r>
      <w:r>
        <w:rPr>
          <w:rStyle w:val="Accentuation"/>
          <w:b/>
          <w:bCs/>
        </w:rPr>
        <w:fldChar w:fldCharType="begin"/>
      </w:r>
      <w:r>
        <w:rPr>
          <w:rStyle w:val="Accentuation"/>
          <w:b/>
          <w:bCs/>
        </w:rPr>
        <w:instrText xml:space="preserve"> HYPERLINK "https://bib.cnrs.fr/category/actus/" </w:instrText>
      </w:r>
      <w:r>
        <w:rPr>
          <w:rStyle w:val="Accentuation"/>
          <w:b/>
          <w:bCs/>
        </w:rPr>
        <w:fldChar w:fldCharType="separate"/>
      </w:r>
      <w:r>
        <w:rPr>
          <w:rStyle w:val="Lienhypertexte"/>
          <w:b/>
          <w:bCs/>
          <w:i/>
          <w:iCs/>
        </w:rPr>
        <w:t xml:space="preserve">Collection e-Books </w:t>
      </w:r>
      <w:proofErr w:type="spellStart"/>
      <w:r>
        <w:rPr>
          <w:rStyle w:val="Lienhypertexte"/>
          <w:b/>
          <w:bCs/>
          <w:i/>
          <w:iCs/>
        </w:rPr>
        <w:t>ScienceDirect</w:t>
      </w:r>
      <w:proofErr w:type="spellEnd"/>
      <w:r>
        <w:rPr>
          <w:rStyle w:val="Accentuation"/>
          <w:b/>
          <w:bCs/>
        </w:rPr>
        <w:fldChar w:fldCharType="end"/>
      </w:r>
      <w:r>
        <w:rPr>
          <w:rStyle w:val="Accentuation"/>
          <w:b/>
          <w:bCs/>
        </w:rPr>
        <w:t xml:space="preserve"> </w:t>
      </w:r>
      <w:r>
        <w:rPr>
          <w:rStyle w:val="Accentuation"/>
          <w:b/>
          <w:bCs/>
          <w:sz w:val="20"/>
          <w:szCs w:val="20"/>
        </w:rPr>
        <w:t>(</w:t>
      </w:r>
      <w:r>
        <w:rPr>
          <w:rStyle w:val="Accentuation"/>
          <w:color w:val="000000"/>
          <w:sz w:val="20"/>
          <w:szCs w:val="20"/>
        </w:rPr>
        <w:t>puis sélectionner 'Mathématiques' à gauche pour afficher l'accès au test)</w:t>
      </w:r>
      <w:r>
        <w:rPr>
          <w:rStyle w:val="Accentuation"/>
          <w:b/>
          <w:bCs/>
        </w:rPr>
        <w:t xml:space="preserve"> -</w:t>
      </w:r>
      <w:r>
        <w:rPr>
          <w:rStyle w:val="lev"/>
          <w:i/>
          <w:iCs/>
        </w:rPr>
        <w:t xml:space="preserve"> date de test : 12/04/21-21/05/2021</w:t>
      </w:r>
      <w:r>
        <w:rPr>
          <w:rStyle w:val="Accentuation"/>
        </w:rPr>
        <w:t xml:space="preserve"> (1 411 </w:t>
      </w:r>
      <w:proofErr w:type="spellStart"/>
      <w:r>
        <w:rPr>
          <w:rStyle w:val="Accentuation"/>
        </w:rPr>
        <w:t>ebooks</w:t>
      </w:r>
      <w:proofErr w:type="spellEnd"/>
      <w:r>
        <w:rPr>
          <w:rStyle w:val="Accentuation"/>
        </w:rPr>
        <w:t xml:space="preserve"> en mathématiques)</w:t>
      </w:r>
    </w:p>
    <w:p w14:paraId="5BA517F0" w14:textId="77777777" w:rsidR="00640F7A" w:rsidRPr="00640F7A" w:rsidRDefault="00640F7A" w:rsidP="00640F7A">
      <w:pPr>
        <w:pStyle w:val="Paragraphedeliste"/>
        <w:numPr>
          <w:ilvl w:val="0"/>
          <w:numId w:val="2"/>
        </w:numPr>
        <w:shd w:val="clear" w:color="auto" w:fill="FFFFFF"/>
        <w:spacing w:after="360"/>
        <w:rPr>
          <w:rFonts w:ascii="Roboto" w:eastAsia="Times New Roman" w:hAnsi="Roboto" w:cs="Times New Roman"/>
          <w:color w:val="3A3A3A"/>
          <w:lang w:eastAsia="fr-FR"/>
        </w:rPr>
      </w:pPr>
      <w:r w:rsidRPr="00640F7A">
        <w:rPr>
          <w:rFonts w:ascii="Roboto" w:eastAsia="Times New Roman" w:hAnsi="Roboto" w:cs="Times New Roman"/>
          <w:color w:val="4472C4" w:themeColor="accent1"/>
          <w:sz w:val="20"/>
          <w:szCs w:val="20"/>
          <w:bdr w:val="none" w:sz="0" w:space="0" w:color="auto" w:frame="1"/>
          <w:lang w:eastAsia="fr-FR"/>
        </w:rPr>
        <w:t>Open Science </w:t>
      </w:r>
      <w:r w:rsidRPr="00640F7A">
        <w:rPr>
          <w:rFonts w:ascii="Roboto" w:eastAsia="Times New Roman" w:hAnsi="Roboto" w:cs="Times New Roman"/>
          <w:color w:val="3A3A3A"/>
          <w:sz w:val="20"/>
          <w:szCs w:val="20"/>
          <w:bdr w:val="none" w:sz="0" w:space="0" w:color="auto" w:frame="1"/>
          <w:lang w:eastAsia="fr-FR"/>
        </w:rPr>
        <w:t xml:space="preserve">: </w:t>
      </w:r>
      <w:hyperlink r:id="rId5" w:history="1">
        <w:proofErr w:type="spellStart"/>
        <w:r w:rsidRPr="00640F7A">
          <w:rPr>
            <w:rStyle w:val="Lienhypertexte"/>
            <w:rFonts w:ascii="Roboto" w:eastAsia="Times New Roman" w:hAnsi="Roboto" w:cs="Times New Roman"/>
            <w:sz w:val="20"/>
            <w:szCs w:val="20"/>
            <w:bdr w:val="none" w:sz="0" w:space="0" w:color="auto" w:frame="1"/>
            <w:lang w:eastAsia="fr-FR"/>
          </w:rPr>
          <w:t>zbMATH</w:t>
        </w:r>
        <w:proofErr w:type="spellEnd"/>
        <w:r w:rsidRPr="00640F7A">
          <w:rPr>
            <w:rStyle w:val="Lienhypertexte"/>
            <w:rFonts w:ascii="Roboto" w:eastAsia="Times New Roman" w:hAnsi="Roboto" w:cs="Times New Roman"/>
            <w:sz w:val="20"/>
            <w:szCs w:val="20"/>
            <w:bdr w:val="none" w:sz="0" w:space="0" w:color="auto" w:frame="1"/>
            <w:lang w:eastAsia="fr-FR"/>
          </w:rPr>
          <w:t xml:space="preserve"> Open</w:t>
        </w:r>
      </w:hyperlink>
      <w:r w:rsidRPr="00640F7A">
        <w:rPr>
          <w:rFonts w:ascii="Roboto" w:eastAsia="Times New Roman" w:hAnsi="Roboto" w:cs="Times New Roman"/>
          <w:color w:val="3A3A3A"/>
          <w:sz w:val="20"/>
          <w:szCs w:val="20"/>
          <w:bdr w:val="none" w:sz="0" w:space="0" w:color="auto" w:frame="1"/>
          <w:lang w:eastAsia="fr-FR"/>
        </w:rPr>
        <w:t xml:space="preserve"> devient une plateforme en accès libre</w:t>
      </w:r>
    </w:p>
    <w:p w14:paraId="759A8A18" w14:textId="5BE00DC6" w:rsidR="00640F7A" w:rsidRPr="00C90986" w:rsidRDefault="00640F7A" w:rsidP="00C90986">
      <w:pPr>
        <w:shd w:val="clear" w:color="auto" w:fill="FFFFFF"/>
        <w:spacing w:after="360"/>
        <w:rPr>
          <w:rFonts w:ascii="Roboto" w:eastAsia="Times New Roman" w:hAnsi="Roboto" w:cs="Times New Roman"/>
          <w:color w:val="3A3A3A"/>
          <w:lang w:eastAsia="fr-FR"/>
        </w:rPr>
      </w:pPr>
      <w:r>
        <w:rPr>
          <w:rFonts w:ascii="Roboto" w:eastAsia="Times New Roman" w:hAnsi="Roboto" w:cs="Times New Roman"/>
          <w:color w:val="3A3A3A"/>
          <w:lang w:eastAsia="fr-FR"/>
        </w:rPr>
        <w:t>Mars-avril 2021 :</w:t>
      </w:r>
    </w:p>
    <w:p w14:paraId="5D5FBFCD" w14:textId="67D0785A" w:rsidR="00C90986" w:rsidRPr="00C90986" w:rsidRDefault="00564E8E" w:rsidP="00640F7A">
      <w:pPr>
        <w:numPr>
          <w:ilvl w:val="0"/>
          <w:numId w:val="1"/>
        </w:numPr>
        <w:shd w:val="clear" w:color="auto" w:fill="FFFFFF"/>
        <w:ind w:left="1440"/>
        <w:jc w:val="both"/>
        <w:rPr>
          <w:rFonts w:ascii="Roboto" w:eastAsia="Times New Roman" w:hAnsi="Roboto" w:cs="Times New Roman"/>
          <w:color w:val="3A3A3A"/>
          <w:lang w:eastAsia="fr-FR"/>
        </w:rPr>
      </w:pPr>
      <w:hyperlink r:id="rId6" w:history="1">
        <w:r w:rsidR="00C90986" w:rsidRPr="006B227A">
          <w:rPr>
            <w:rStyle w:val="Lienhypertexte"/>
            <w:rFonts w:ascii="Roboto" w:eastAsia="Times New Roman" w:hAnsi="Roboto" w:cs="Times New Roman"/>
            <w:sz w:val="20"/>
            <w:szCs w:val="20"/>
            <w:bdr w:val="none" w:sz="0" w:space="0" w:color="auto" w:frame="1"/>
            <w:lang w:eastAsia="fr-FR"/>
          </w:rPr>
          <w:t>Les Annales de l’Institut Henri Poincaré C</w:t>
        </w:r>
      </w:hyperlink>
      <w:r w:rsidR="00C90986" w:rsidRPr="00C90986">
        <w:rPr>
          <w:rFonts w:ascii="Roboto" w:eastAsia="Times New Roman" w:hAnsi="Roboto" w:cs="Times New Roman"/>
          <w:color w:val="3A3A3A"/>
          <w:sz w:val="20"/>
          <w:szCs w:val="20"/>
          <w:bdr w:val="none" w:sz="0" w:space="0" w:color="auto" w:frame="1"/>
          <w:lang w:eastAsia="fr-FR"/>
        </w:rPr>
        <w:t xml:space="preserve"> seront publiées par EMS </w:t>
      </w:r>
      <w:proofErr w:type="spellStart"/>
      <w:r w:rsidR="00C90986" w:rsidRPr="00C90986">
        <w:rPr>
          <w:rFonts w:ascii="Roboto" w:eastAsia="Times New Roman" w:hAnsi="Roboto" w:cs="Times New Roman"/>
          <w:color w:val="3A3A3A"/>
          <w:sz w:val="20"/>
          <w:szCs w:val="20"/>
          <w:bdr w:val="none" w:sz="0" w:space="0" w:color="auto" w:frame="1"/>
          <w:lang w:eastAsia="fr-FR"/>
        </w:rPr>
        <w:t>Press</w:t>
      </w:r>
      <w:proofErr w:type="spellEnd"/>
      <w:r w:rsidR="00C90986" w:rsidRPr="00C90986">
        <w:rPr>
          <w:rFonts w:ascii="Roboto" w:eastAsia="Times New Roman" w:hAnsi="Roboto" w:cs="Times New Roman"/>
          <w:color w:val="3A3A3A"/>
          <w:sz w:val="20"/>
          <w:szCs w:val="20"/>
          <w:bdr w:val="none" w:sz="0" w:space="0" w:color="auto" w:frame="1"/>
          <w:lang w:eastAsia="fr-FR"/>
        </w:rPr>
        <w:t xml:space="preserve"> à partir de 2022</w:t>
      </w:r>
    </w:p>
    <w:p w14:paraId="3D4DF1DE" w14:textId="15E4723F" w:rsidR="00C90986" w:rsidRPr="00C90986" w:rsidRDefault="00C90986" w:rsidP="00640F7A">
      <w:pPr>
        <w:numPr>
          <w:ilvl w:val="0"/>
          <w:numId w:val="1"/>
        </w:numPr>
        <w:shd w:val="clear" w:color="auto" w:fill="FFFFFF"/>
        <w:ind w:left="1440"/>
        <w:jc w:val="both"/>
        <w:rPr>
          <w:rFonts w:ascii="Roboto" w:eastAsia="Times New Roman" w:hAnsi="Roboto" w:cs="Times New Roman"/>
          <w:color w:val="3A3A3A"/>
          <w:lang w:eastAsia="fr-FR"/>
        </w:rPr>
      </w:pPr>
      <w:r w:rsidRPr="00C90986">
        <w:rPr>
          <w:rFonts w:ascii="Roboto" w:eastAsia="Times New Roman" w:hAnsi="Roboto" w:cs="Times New Roman"/>
          <w:color w:val="3A3A3A"/>
          <w:sz w:val="20"/>
          <w:szCs w:val="20"/>
          <w:bdr w:val="none" w:sz="0" w:space="0" w:color="auto" w:frame="1"/>
          <w:lang w:eastAsia="fr-FR"/>
        </w:rPr>
        <w:t xml:space="preserve">Le 27 janvier 2021, ouverture du nouvel appel à projets du fonds national pour la science ouverte </w:t>
      </w:r>
      <w:hyperlink r:id="rId7" w:history="1">
        <w:r w:rsidRPr="006B227A">
          <w:rPr>
            <w:rStyle w:val="Lienhypertexte"/>
            <w:rFonts w:ascii="Roboto" w:eastAsia="Times New Roman" w:hAnsi="Roboto" w:cs="Times New Roman"/>
            <w:sz w:val="20"/>
            <w:szCs w:val="20"/>
            <w:bdr w:val="none" w:sz="0" w:space="0" w:color="auto" w:frame="1"/>
            <w:lang w:eastAsia="fr-FR"/>
          </w:rPr>
          <w:t>(FNSO) N°2 “Publications”</w:t>
        </w:r>
      </w:hyperlink>
      <w:r w:rsidRPr="00C90986">
        <w:rPr>
          <w:rFonts w:ascii="Roboto" w:eastAsia="Times New Roman" w:hAnsi="Roboto" w:cs="Times New Roman"/>
          <w:color w:val="3A3A3A"/>
          <w:sz w:val="20"/>
          <w:szCs w:val="20"/>
          <w:bdr w:val="none" w:sz="0" w:space="0" w:color="auto" w:frame="1"/>
          <w:lang w:eastAsia="fr-FR"/>
        </w:rPr>
        <w:t xml:space="preserve"> afin d’encourager l’édition, les publications ouvertes et son écosystème. Le dépôt des candidatures est accessible sur la plateforme SIGAP jusqu’au 31 mars 2021 à 14h.</w:t>
      </w:r>
    </w:p>
    <w:p w14:paraId="724495AE" w14:textId="210E4B90" w:rsidR="00C90986" w:rsidRPr="00640F7A" w:rsidRDefault="00C90986" w:rsidP="00640F7A">
      <w:pPr>
        <w:numPr>
          <w:ilvl w:val="0"/>
          <w:numId w:val="1"/>
        </w:numPr>
        <w:shd w:val="clear" w:color="auto" w:fill="FFFFFF"/>
        <w:ind w:left="1440"/>
        <w:jc w:val="both"/>
        <w:rPr>
          <w:rFonts w:ascii="Roboto" w:eastAsia="Times New Roman" w:hAnsi="Roboto" w:cs="Times New Roman"/>
          <w:color w:val="3A3A3A"/>
          <w:lang w:eastAsia="fr-FR"/>
        </w:rPr>
      </w:pPr>
      <w:r w:rsidRPr="00C90986">
        <w:rPr>
          <w:rFonts w:ascii="Roboto" w:eastAsia="Times New Roman" w:hAnsi="Roboto" w:cs="Times New Roman"/>
          <w:color w:val="3A3A3A"/>
          <w:sz w:val="20"/>
          <w:szCs w:val="20"/>
          <w:bdr w:val="none" w:sz="0" w:space="0" w:color="auto" w:frame="1"/>
          <w:lang w:eastAsia="fr-FR"/>
        </w:rPr>
        <w:t xml:space="preserve">Formation : </w:t>
      </w:r>
      <w:hyperlink r:id="rId8" w:history="1">
        <w:r w:rsidRPr="006B227A">
          <w:rPr>
            <w:rStyle w:val="Lienhypertexte"/>
            <w:rFonts w:ascii="Roboto" w:eastAsia="Times New Roman" w:hAnsi="Roboto" w:cs="Times New Roman"/>
            <w:sz w:val="20"/>
            <w:szCs w:val="20"/>
            <w:bdr w:val="none" w:sz="0" w:space="0" w:color="auto" w:frame="1"/>
            <w:lang w:eastAsia="fr-FR"/>
          </w:rPr>
          <w:t>Formez-vous avec HAL</w:t>
        </w:r>
      </w:hyperlink>
      <w:r w:rsidRPr="00C90986">
        <w:rPr>
          <w:rFonts w:ascii="Roboto" w:eastAsia="Times New Roman" w:hAnsi="Roboto" w:cs="Times New Roman"/>
          <w:color w:val="3A3A3A"/>
          <w:sz w:val="20"/>
          <w:szCs w:val="20"/>
          <w:bdr w:val="none" w:sz="0" w:space="0" w:color="auto" w:frame="1"/>
          <w:lang w:eastAsia="fr-FR"/>
        </w:rPr>
        <w:t xml:space="preserve"> ! (</w:t>
      </w:r>
      <w:proofErr w:type="gramStart"/>
      <w:r w:rsidRPr="00C90986">
        <w:rPr>
          <w:rFonts w:ascii="Roboto" w:eastAsia="Times New Roman" w:hAnsi="Roboto" w:cs="Times New Roman"/>
          <w:color w:val="3A3A3A"/>
          <w:sz w:val="20"/>
          <w:szCs w:val="20"/>
          <w:bdr w:val="none" w:sz="0" w:space="0" w:color="auto" w:frame="1"/>
          <w:lang w:eastAsia="fr-FR"/>
        </w:rPr>
        <w:t>voir</w:t>
      </w:r>
      <w:proofErr w:type="gramEnd"/>
      <w:r w:rsidRPr="00C90986">
        <w:rPr>
          <w:rFonts w:ascii="Roboto" w:eastAsia="Times New Roman" w:hAnsi="Roboto" w:cs="Times New Roman"/>
          <w:color w:val="3A3A3A"/>
          <w:sz w:val="20"/>
          <w:szCs w:val="20"/>
          <w:bdr w:val="none" w:sz="0" w:space="0" w:color="auto" w:frame="1"/>
          <w:lang w:eastAsia="fr-FR"/>
        </w:rPr>
        <w:t xml:space="preserve"> rubrique HAL)</w:t>
      </w:r>
    </w:p>
    <w:p w14:paraId="11FE8536" w14:textId="4C5829DA" w:rsidR="00640F7A" w:rsidRDefault="00640F7A" w:rsidP="00640F7A">
      <w:pPr>
        <w:shd w:val="clear" w:color="auto" w:fill="FFFFFF"/>
        <w:rPr>
          <w:rFonts w:ascii="Roboto" w:eastAsia="Times New Roman" w:hAnsi="Roboto" w:cs="Times New Roman"/>
          <w:color w:val="3A3A3A"/>
          <w:sz w:val="20"/>
          <w:szCs w:val="20"/>
          <w:bdr w:val="none" w:sz="0" w:space="0" w:color="auto" w:frame="1"/>
          <w:lang w:eastAsia="fr-FR"/>
        </w:rPr>
      </w:pPr>
    </w:p>
    <w:p w14:paraId="28BD36F0" w14:textId="77777777" w:rsidR="007F42BE" w:rsidRDefault="007F42BE"/>
    <w:sectPr w:rsidR="007F4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404F8"/>
    <w:multiLevelType w:val="hybridMultilevel"/>
    <w:tmpl w:val="084A70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F4F5E"/>
    <w:multiLevelType w:val="multilevel"/>
    <w:tmpl w:val="1CA42264"/>
    <w:lvl w:ilvl="0">
      <w:start w:val="1"/>
      <w:numFmt w:val="bullet"/>
      <w:lvlText w:val=""/>
      <w:lvlJc w:val="left"/>
      <w:pPr>
        <w:tabs>
          <w:tab w:val="num" w:pos="-804"/>
        </w:tabs>
        <w:ind w:left="-8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84"/>
        </w:tabs>
        <w:ind w:left="-8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636"/>
        </w:tabs>
        <w:ind w:left="63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356"/>
        </w:tabs>
        <w:ind w:left="135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076"/>
        </w:tabs>
        <w:ind w:left="207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796"/>
        </w:tabs>
        <w:ind w:left="279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516"/>
        </w:tabs>
        <w:ind w:left="351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236"/>
        </w:tabs>
        <w:ind w:left="423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956"/>
        </w:tabs>
        <w:ind w:left="4956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EB0000"/>
    <w:multiLevelType w:val="hybridMultilevel"/>
    <w:tmpl w:val="5852D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86"/>
    <w:rsid w:val="00564E8E"/>
    <w:rsid w:val="00640F7A"/>
    <w:rsid w:val="006B227A"/>
    <w:rsid w:val="007F42BE"/>
    <w:rsid w:val="007F6BA6"/>
    <w:rsid w:val="00C90986"/>
    <w:rsid w:val="00DE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6648F5"/>
  <w15:chartTrackingRefBased/>
  <w15:docId w15:val="{6126D1DA-FA84-964E-82FC-E0773494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C9098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9098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909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640F7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0F7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40F7A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640F7A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7F6BA6"/>
    <w:rPr>
      <w:b/>
      <w:bCs/>
    </w:rPr>
  </w:style>
  <w:style w:type="character" w:styleId="Accentuation">
    <w:name w:val="Emphasis"/>
    <w:basedOn w:val="Policepardfaut"/>
    <w:uiPriority w:val="20"/>
    <w:qFormat/>
    <w:rsid w:val="007F6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8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0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sd.cnrs.fr/formations-en-lig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ience-ouverte.cnrs.fr/actualite/appel-a-projets-n2-publications-fonds-national-pour-la-science-ouver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s.press/updates/2021-03-31-aihpc-joins-ems-press" TargetMode="External"/><Relationship Id="rId5" Type="http://schemas.openxmlformats.org/officeDocument/2006/relationships/hyperlink" Target="https://www.zbmath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2021-05-28T08:14:00Z</dcterms:created>
  <dcterms:modified xsi:type="dcterms:W3CDTF">2021-05-28T08:14:00Z</dcterms:modified>
</cp:coreProperties>
</file>